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7A" w:rsidRDefault="00BC5B7E" w:rsidP="00BC5B7E">
      <w:pPr>
        <w:contextualSpacing/>
        <w:jc w:val="center"/>
        <w:rPr>
          <w:rFonts w:asciiTheme="majorHAnsi" w:hAnsiTheme="majorHAnsi" w:cstheme="majorHAnsi"/>
          <w:sz w:val="38"/>
        </w:rPr>
      </w:pPr>
      <w:r w:rsidRPr="00CA1172">
        <w:rPr>
          <w:rFonts w:asciiTheme="majorHAnsi" w:hAnsiTheme="majorHAnsi" w:cstheme="majorHAnsi"/>
          <w:sz w:val="38"/>
        </w:rPr>
        <w:t xml:space="preserve">Ata da Reunião do </w:t>
      </w:r>
      <w:r w:rsidR="00BC6F55" w:rsidRPr="00CA1172">
        <w:rPr>
          <w:rFonts w:asciiTheme="majorHAnsi" w:hAnsiTheme="majorHAnsi" w:cstheme="majorHAnsi"/>
          <w:sz w:val="38"/>
        </w:rPr>
        <w:t>CAMAT</w:t>
      </w:r>
    </w:p>
    <w:p w:rsidR="00CA1172" w:rsidRPr="00BC6F55" w:rsidRDefault="00CA1172" w:rsidP="00BC5B7E">
      <w:pPr>
        <w:contextualSpacing/>
        <w:jc w:val="center"/>
        <w:rPr>
          <w:rFonts w:asciiTheme="majorHAnsi" w:hAnsiTheme="majorHAnsi" w:cstheme="majorHAnsi"/>
          <w:sz w:val="18"/>
          <w:szCs w:val="18"/>
        </w:rPr>
      </w:pPr>
    </w:p>
    <w:p w:rsidR="00C1757A" w:rsidRPr="00C1757A" w:rsidRDefault="00C1757A" w:rsidP="00BC5B7E">
      <w:pPr>
        <w:contextualSpacing/>
        <w:jc w:val="center"/>
        <w:rPr>
          <w:rFonts w:ascii="Calibri" w:hAnsi="Calibri" w:cs="Helvetica"/>
          <w:sz w:val="16"/>
          <w:szCs w:val="16"/>
        </w:rPr>
      </w:pPr>
    </w:p>
    <w:tbl>
      <w:tblPr>
        <w:tblStyle w:val="Tabelacomgrade"/>
        <w:tblW w:w="9327" w:type="dxa"/>
        <w:jc w:val="center"/>
        <w:tblLayout w:type="fixed"/>
        <w:tblLook w:val="04A0" w:firstRow="1" w:lastRow="0" w:firstColumn="1" w:lastColumn="0" w:noHBand="0" w:noVBand="1"/>
      </w:tblPr>
      <w:tblGrid>
        <w:gridCol w:w="2139"/>
        <w:gridCol w:w="7188"/>
      </w:tblGrid>
      <w:tr w:rsidR="00CA1172" w:rsidRPr="00CA1172" w:rsidTr="00CA1172">
        <w:trPr>
          <w:trHeight w:val="274"/>
          <w:jc w:val="center"/>
        </w:trPr>
        <w:tc>
          <w:tcPr>
            <w:tcW w:w="2139" w:type="dxa"/>
            <w:noWrap/>
            <w:hideMark/>
          </w:tcPr>
          <w:p w:rsidR="00BC5B7E" w:rsidRPr="00CA1172" w:rsidRDefault="00BC5B7E" w:rsidP="002C5F38">
            <w:pPr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CA1172">
              <w:rPr>
                <w:rFonts w:eastAsia="Times New Roman" w:cstheme="minorHAnsi"/>
                <w:b/>
                <w:bCs/>
                <w:color w:val="000000"/>
              </w:rPr>
              <w:t>DATA:</w:t>
            </w:r>
          </w:p>
        </w:tc>
        <w:tc>
          <w:tcPr>
            <w:tcW w:w="7188" w:type="dxa"/>
            <w:noWrap/>
            <w:hideMark/>
          </w:tcPr>
          <w:p w:rsidR="00BC5B7E" w:rsidRPr="00CA1172" w:rsidRDefault="006D0CC3" w:rsidP="00120324">
            <w:pPr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</w:t>
            </w:r>
            <w:r w:rsidR="00BE103A">
              <w:rPr>
                <w:rFonts w:eastAsia="Times New Roman" w:cstheme="minorHAnsi"/>
                <w:color w:val="000000"/>
              </w:rPr>
              <w:t>/10</w:t>
            </w:r>
            <w:r w:rsidR="00E525F4">
              <w:rPr>
                <w:rFonts w:eastAsia="Times New Roman" w:cstheme="minorHAnsi"/>
                <w:color w:val="000000"/>
              </w:rPr>
              <w:t>/2014</w:t>
            </w:r>
          </w:p>
        </w:tc>
      </w:tr>
      <w:tr w:rsidR="00CA1172" w:rsidRPr="00CA1172" w:rsidTr="00CA1172">
        <w:trPr>
          <w:trHeight w:val="274"/>
          <w:jc w:val="center"/>
        </w:trPr>
        <w:tc>
          <w:tcPr>
            <w:tcW w:w="2139" w:type="dxa"/>
            <w:noWrap/>
            <w:hideMark/>
          </w:tcPr>
          <w:p w:rsidR="00BC5B7E" w:rsidRPr="00CA1172" w:rsidRDefault="00BC5B7E" w:rsidP="002C5F38">
            <w:pPr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CA1172">
              <w:rPr>
                <w:rFonts w:eastAsia="Times New Roman" w:cstheme="minorHAnsi"/>
                <w:b/>
                <w:bCs/>
                <w:color w:val="000000"/>
              </w:rPr>
              <w:t>HORÁRIO:</w:t>
            </w:r>
          </w:p>
        </w:tc>
        <w:tc>
          <w:tcPr>
            <w:tcW w:w="7188" w:type="dxa"/>
            <w:noWrap/>
            <w:hideMark/>
          </w:tcPr>
          <w:p w:rsidR="00BC5B7E" w:rsidRPr="00CA1172" w:rsidRDefault="00BC5B7E" w:rsidP="002C5F38">
            <w:pPr>
              <w:contextualSpacing/>
              <w:rPr>
                <w:rFonts w:eastAsia="Times New Roman" w:cstheme="minorHAnsi"/>
                <w:color w:val="000000"/>
              </w:rPr>
            </w:pPr>
            <w:r w:rsidRPr="00CA1172">
              <w:rPr>
                <w:rFonts w:eastAsia="Times New Roman" w:cstheme="minorHAnsi"/>
                <w:color w:val="000000"/>
              </w:rPr>
              <w:t xml:space="preserve">12:00 </w:t>
            </w:r>
            <w:r w:rsidR="00CA1172">
              <w:rPr>
                <w:rFonts w:eastAsia="Times New Roman" w:cstheme="minorHAnsi"/>
                <w:color w:val="000000"/>
              </w:rPr>
              <w:t>(meio-dia)</w:t>
            </w:r>
          </w:p>
        </w:tc>
      </w:tr>
      <w:tr w:rsidR="00CA1172" w:rsidRPr="00CA1172" w:rsidTr="00CA1172">
        <w:trPr>
          <w:trHeight w:val="274"/>
          <w:jc w:val="center"/>
        </w:trPr>
        <w:tc>
          <w:tcPr>
            <w:tcW w:w="2139" w:type="dxa"/>
            <w:noWrap/>
            <w:hideMark/>
          </w:tcPr>
          <w:p w:rsidR="00BC5B7E" w:rsidRPr="00CA1172" w:rsidRDefault="00BC5B7E" w:rsidP="002C5F38">
            <w:pPr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CA1172">
              <w:rPr>
                <w:rFonts w:eastAsia="Times New Roman" w:cstheme="minorHAnsi"/>
                <w:b/>
                <w:bCs/>
                <w:color w:val="000000"/>
              </w:rPr>
              <w:t>LOCAL:</w:t>
            </w:r>
          </w:p>
        </w:tc>
        <w:tc>
          <w:tcPr>
            <w:tcW w:w="7188" w:type="dxa"/>
            <w:noWrap/>
            <w:hideMark/>
          </w:tcPr>
          <w:p w:rsidR="00BC5B7E" w:rsidRPr="00CA1172" w:rsidRDefault="00120324" w:rsidP="006D0B56">
            <w:pPr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CAMAT</w:t>
            </w:r>
          </w:p>
        </w:tc>
      </w:tr>
      <w:tr w:rsidR="00CA1172" w:rsidRPr="00CA1172" w:rsidTr="00BE103A">
        <w:trPr>
          <w:trHeight w:val="582"/>
          <w:jc w:val="center"/>
        </w:trPr>
        <w:tc>
          <w:tcPr>
            <w:tcW w:w="2139" w:type="dxa"/>
            <w:noWrap/>
            <w:hideMark/>
          </w:tcPr>
          <w:p w:rsidR="00BC5B7E" w:rsidRPr="00CA1172" w:rsidRDefault="00BC5B7E" w:rsidP="002C5F38">
            <w:pPr>
              <w:contextualSpacing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CA1172">
              <w:rPr>
                <w:rFonts w:eastAsia="Times New Roman" w:cstheme="minorHAnsi"/>
                <w:b/>
                <w:bCs/>
                <w:color w:val="000000"/>
              </w:rPr>
              <w:t>PARTICIPANTES:</w:t>
            </w:r>
          </w:p>
        </w:tc>
        <w:tc>
          <w:tcPr>
            <w:tcW w:w="7188" w:type="dxa"/>
            <w:noWrap/>
          </w:tcPr>
          <w:p w:rsidR="00BC5B7E" w:rsidRPr="00CA1172" w:rsidRDefault="00BE103A" w:rsidP="00DC7F96">
            <w:pPr>
              <w:contextualSpacing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Cyrillo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, Daniel, </w:t>
            </w:r>
            <w:proofErr w:type="spellStart"/>
            <w:r>
              <w:rPr>
                <w:rFonts w:eastAsia="Times New Roman" w:cstheme="minorHAnsi"/>
                <w:color w:val="000000"/>
              </w:rPr>
              <w:t>T</w:t>
            </w:r>
            <w:r w:rsidR="00783327">
              <w:rPr>
                <w:rFonts w:eastAsia="Times New Roman" w:cstheme="minorHAnsi"/>
                <w:color w:val="000000"/>
              </w:rPr>
              <w:t>hábata</w:t>
            </w:r>
            <w:proofErr w:type="spellEnd"/>
            <w:r w:rsidR="00783327">
              <w:rPr>
                <w:rFonts w:eastAsia="Times New Roman" w:cstheme="minorHAnsi"/>
                <w:color w:val="000000"/>
              </w:rPr>
              <w:t>, Káren,</w:t>
            </w:r>
            <w:r w:rsidR="00120324">
              <w:rPr>
                <w:rFonts w:eastAsia="Times New Roman" w:cstheme="minorHAnsi"/>
                <w:color w:val="000000"/>
              </w:rPr>
              <w:t xml:space="preserve"> </w:t>
            </w:r>
            <w:r w:rsidR="008838D2">
              <w:rPr>
                <w:rFonts w:eastAsia="Times New Roman" w:cstheme="minorHAnsi"/>
                <w:color w:val="000000"/>
              </w:rPr>
              <w:t>Lívia</w:t>
            </w:r>
            <w:r w:rsidR="006D0CC3">
              <w:rPr>
                <w:rFonts w:eastAsia="Times New Roman" w:cstheme="minorHAnsi"/>
                <w:color w:val="000000"/>
              </w:rPr>
              <w:t>, Roberto,</w:t>
            </w:r>
            <w:r w:rsidR="00DC7F96">
              <w:rPr>
                <w:rFonts w:eastAsia="Times New Roman" w:cstheme="minorHAnsi"/>
                <w:color w:val="000000"/>
              </w:rPr>
              <w:t xml:space="preserve"> </w:t>
            </w:r>
            <w:r w:rsidR="006D0CC3">
              <w:rPr>
                <w:rFonts w:eastAsia="Times New Roman" w:cstheme="minorHAnsi"/>
                <w:color w:val="000000"/>
              </w:rPr>
              <w:t xml:space="preserve">Gabriela, Diego, </w:t>
            </w:r>
            <w:r w:rsidR="00DC7F96">
              <w:rPr>
                <w:rFonts w:eastAsia="Times New Roman" w:cstheme="minorHAnsi"/>
                <w:color w:val="000000"/>
              </w:rPr>
              <w:t>Leandro, Murilo, Caio, Bianca B.</w:t>
            </w:r>
          </w:p>
        </w:tc>
      </w:tr>
    </w:tbl>
    <w:p w:rsidR="00F2338E" w:rsidRPr="00CA1172" w:rsidRDefault="00BC5B7E">
      <w:pPr>
        <w:contextualSpacing/>
        <w:rPr>
          <w:rFonts w:cstheme="minorHAnsi"/>
          <w:sz w:val="16"/>
          <w:szCs w:val="16"/>
        </w:rPr>
      </w:pPr>
      <w:r w:rsidRPr="00CA1172">
        <w:rPr>
          <w:rFonts w:cstheme="minorHAnsi"/>
          <w:sz w:val="38"/>
        </w:rPr>
        <w:t xml:space="preserve"> </w:t>
      </w:r>
    </w:p>
    <w:p w:rsidR="00717B10" w:rsidRDefault="00717B10" w:rsidP="00CA1172">
      <w:pPr>
        <w:contextualSpacing/>
        <w:jc w:val="center"/>
        <w:rPr>
          <w:sz w:val="28"/>
          <w:szCs w:val="28"/>
        </w:rPr>
      </w:pPr>
    </w:p>
    <w:p w:rsidR="00717B10" w:rsidRDefault="00717B10" w:rsidP="00CA1172">
      <w:pPr>
        <w:contextualSpacing/>
        <w:jc w:val="center"/>
        <w:rPr>
          <w:sz w:val="28"/>
          <w:szCs w:val="28"/>
        </w:rPr>
      </w:pPr>
    </w:p>
    <w:p w:rsidR="006D0CC3" w:rsidRDefault="00C1757A" w:rsidP="006D0CC3">
      <w:pPr>
        <w:contextualSpacing/>
        <w:jc w:val="center"/>
        <w:rPr>
          <w:sz w:val="28"/>
          <w:szCs w:val="28"/>
        </w:rPr>
      </w:pPr>
      <w:r w:rsidRPr="00CA1172">
        <w:rPr>
          <w:sz w:val="28"/>
          <w:szCs w:val="28"/>
        </w:rPr>
        <w:t>Decisões ou Deliberações</w:t>
      </w:r>
    </w:p>
    <w:p w:rsidR="006D0CC3" w:rsidRDefault="006D0CC3" w:rsidP="006D0CC3">
      <w:pPr>
        <w:contextualSpacing/>
        <w:jc w:val="center"/>
        <w:rPr>
          <w:sz w:val="28"/>
          <w:szCs w:val="28"/>
        </w:rPr>
      </w:pPr>
    </w:p>
    <w:p w:rsidR="009B3F2C" w:rsidRDefault="006D0CC3" w:rsidP="006D0CC3">
      <w:pPr>
        <w:contextualSpacing/>
        <w:jc w:val="both"/>
        <w:rPr>
          <w:sz w:val="24"/>
        </w:rPr>
      </w:pPr>
      <w:r>
        <w:rPr>
          <w:rFonts w:ascii="Helvetica" w:hAnsi="Helvetica" w:cs="Helvetica"/>
          <w:color w:val="3E454C"/>
          <w:sz w:val="18"/>
          <w:szCs w:val="18"/>
        </w:rPr>
        <w:br/>
      </w:r>
      <w:r w:rsidRPr="006D0CC3">
        <w:rPr>
          <w:b/>
          <w:sz w:val="24"/>
        </w:rPr>
        <w:t xml:space="preserve">Incidente com o </w:t>
      </w:r>
      <w:proofErr w:type="spellStart"/>
      <w:r w:rsidRPr="006D0CC3">
        <w:rPr>
          <w:b/>
          <w:sz w:val="24"/>
        </w:rPr>
        <w:t>Dylton</w:t>
      </w:r>
      <w:proofErr w:type="spellEnd"/>
      <w:r w:rsidRPr="006D0CC3">
        <w:rPr>
          <w:sz w:val="24"/>
        </w:rPr>
        <w:t xml:space="preserve">: </w:t>
      </w:r>
    </w:p>
    <w:p w:rsidR="00DC7F96" w:rsidRDefault="00DC7F96" w:rsidP="006D0CC3">
      <w:pPr>
        <w:contextualSpacing/>
        <w:jc w:val="both"/>
        <w:rPr>
          <w:sz w:val="24"/>
        </w:rPr>
      </w:pPr>
      <w:r>
        <w:rPr>
          <w:sz w:val="24"/>
        </w:rPr>
        <w:t>Professor p</w:t>
      </w:r>
      <w:r w:rsidR="00BD29D2">
        <w:rPr>
          <w:sz w:val="24"/>
        </w:rPr>
        <w:t>ediu desculpas para o um aluno em específico e para quem entendeu errado suas colocações</w:t>
      </w:r>
      <w:r>
        <w:rPr>
          <w:sz w:val="24"/>
        </w:rPr>
        <w:t xml:space="preserve">, falou que o resto foi um </w:t>
      </w:r>
      <w:proofErr w:type="spellStart"/>
      <w:r>
        <w:rPr>
          <w:sz w:val="24"/>
        </w:rPr>
        <w:t>mau</w:t>
      </w:r>
      <w:proofErr w:type="spellEnd"/>
      <w:r>
        <w:rPr>
          <w:sz w:val="24"/>
        </w:rPr>
        <w:t xml:space="preserve"> entendido e que esse assunto não será retomado em sala.</w:t>
      </w:r>
    </w:p>
    <w:p w:rsidR="00DC7F96" w:rsidRDefault="00DC7F96" w:rsidP="006D0CC3">
      <w:pPr>
        <w:contextualSpacing/>
        <w:jc w:val="both"/>
        <w:rPr>
          <w:sz w:val="24"/>
        </w:rPr>
      </w:pPr>
      <w:r>
        <w:rPr>
          <w:sz w:val="24"/>
        </w:rPr>
        <w:t xml:space="preserve">- Compartilhar o acontecimento </w:t>
      </w:r>
      <w:r w:rsidR="00BD29D2">
        <w:rPr>
          <w:sz w:val="24"/>
        </w:rPr>
        <w:t>no site? Falar com os alunos ofendidos sobre quais serão as próximas providências e montar um texto explicando o que já foi feito por parte do CAMAT e pelo professor</w:t>
      </w:r>
      <w:r>
        <w:rPr>
          <w:sz w:val="24"/>
        </w:rPr>
        <w:t xml:space="preserve">. </w:t>
      </w:r>
      <w:r w:rsidR="00BD29D2">
        <w:rPr>
          <w:sz w:val="24"/>
        </w:rPr>
        <w:t>Leu-se a carta de repúdio.</w:t>
      </w:r>
    </w:p>
    <w:p w:rsidR="006D0CC3" w:rsidRPr="00EE0B81" w:rsidRDefault="006D0CC3" w:rsidP="00EE0B81">
      <w:pPr>
        <w:contextualSpacing/>
        <w:jc w:val="both"/>
        <w:rPr>
          <w:sz w:val="24"/>
        </w:rPr>
      </w:pPr>
    </w:p>
    <w:p w:rsidR="006D0CC3" w:rsidRDefault="006D0CC3">
      <w:pPr>
        <w:contextualSpacing/>
        <w:rPr>
          <w:b/>
        </w:rPr>
      </w:pPr>
      <w:r w:rsidRPr="009B3F2C">
        <w:rPr>
          <w:b/>
        </w:rPr>
        <w:t xml:space="preserve">Brindes: </w:t>
      </w:r>
    </w:p>
    <w:p w:rsidR="00EE0B81" w:rsidRDefault="00EE0B81">
      <w:pPr>
        <w:contextualSpacing/>
      </w:pPr>
      <w:r w:rsidRPr="000B26AB">
        <w:rPr>
          <w:u w:val="single"/>
        </w:rPr>
        <w:t>Káren</w:t>
      </w:r>
      <w:r w:rsidRPr="00EE0B81">
        <w:t xml:space="preserve"> verificar frete de caneca de alumínio de 400ml.Tirante?</w:t>
      </w:r>
    </w:p>
    <w:p w:rsidR="00EE0B81" w:rsidRDefault="00EE0B81">
      <w:pPr>
        <w:contextualSpacing/>
      </w:pPr>
      <w:proofErr w:type="spellStart"/>
      <w:r w:rsidRPr="000B26AB">
        <w:rPr>
          <w:u w:val="single"/>
        </w:rPr>
        <w:t>Cyrillo</w:t>
      </w:r>
      <w:proofErr w:type="spellEnd"/>
      <w:r>
        <w:t xml:space="preserve"> irá fazer uma arte com a logo do EMAT.</w:t>
      </w:r>
    </w:p>
    <w:p w:rsidR="006D0CC3" w:rsidRDefault="006D0CC3">
      <w:pPr>
        <w:contextualSpacing/>
      </w:pPr>
    </w:p>
    <w:p w:rsidR="006D0CC3" w:rsidRPr="009B3F2C" w:rsidRDefault="006D0CC3">
      <w:pPr>
        <w:contextualSpacing/>
        <w:rPr>
          <w:b/>
        </w:rPr>
      </w:pPr>
      <w:r w:rsidRPr="009B3F2C">
        <w:rPr>
          <w:b/>
        </w:rPr>
        <w:t>Repasses CETEC:</w:t>
      </w:r>
    </w:p>
    <w:p w:rsidR="006D0CC3" w:rsidRDefault="00EE0B81">
      <w:pPr>
        <w:contextualSpacing/>
      </w:pPr>
      <w:r>
        <w:t xml:space="preserve">Doação para o movimento não ocorrerá </w:t>
      </w:r>
    </w:p>
    <w:p w:rsidR="00EE0B81" w:rsidRDefault="00433C31">
      <w:pPr>
        <w:contextualSpacing/>
      </w:pPr>
      <w:r>
        <w:t xml:space="preserve">Pintura de faixas: </w:t>
      </w:r>
      <w:r w:rsidR="00EE0B81">
        <w:t>Quinta: Daniel</w:t>
      </w:r>
      <w:r>
        <w:t xml:space="preserve">. </w:t>
      </w:r>
      <w:r w:rsidR="00EE0B81">
        <w:t>Sexta: Káren e Bianca</w:t>
      </w:r>
      <w:r>
        <w:t xml:space="preserve">. </w:t>
      </w:r>
      <w:r w:rsidR="00EE0B81">
        <w:t xml:space="preserve">Terça: </w:t>
      </w:r>
      <w:proofErr w:type="spellStart"/>
      <w:r w:rsidR="00EE0B81">
        <w:t>Cyrillo</w:t>
      </w:r>
      <w:proofErr w:type="spellEnd"/>
      <w:r>
        <w:t>.</w:t>
      </w:r>
    </w:p>
    <w:p w:rsidR="00EE0B81" w:rsidRDefault="00EE0B81">
      <w:pPr>
        <w:contextualSpacing/>
      </w:pPr>
      <w:r>
        <w:t>Passagens em sala começará hoje. Sempre ir com mais</w:t>
      </w:r>
      <w:r w:rsidR="00433C31">
        <w:t xml:space="preserve"> </w:t>
      </w:r>
      <w:proofErr w:type="spellStart"/>
      <w:r w:rsidR="00433C31">
        <w:t>CA’s</w:t>
      </w:r>
      <w:proofErr w:type="spellEnd"/>
      <w:r w:rsidR="00433C31">
        <w:t xml:space="preserve">. Passar no CETEC chamando pessoal de outros </w:t>
      </w:r>
      <w:proofErr w:type="spellStart"/>
      <w:r w:rsidR="00433C31">
        <w:t>CA’s</w:t>
      </w:r>
      <w:proofErr w:type="spellEnd"/>
      <w:r w:rsidR="00433C31">
        <w:t xml:space="preserve"> explicar o movimento e passar as folhas.</w:t>
      </w:r>
    </w:p>
    <w:p w:rsidR="00433C31" w:rsidRDefault="00433C31">
      <w:pPr>
        <w:contextualSpacing/>
      </w:pPr>
      <w:r>
        <w:t xml:space="preserve">Responsáveis por passar em sala (ATÉ 04/11) 13.1 – </w:t>
      </w:r>
      <w:r w:rsidRPr="00433C31">
        <w:rPr>
          <w:u w:val="single"/>
        </w:rPr>
        <w:t>Diego</w:t>
      </w:r>
      <w:r>
        <w:t xml:space="preserve">. 12.2 – </w:t>
      </w:r>
      <w:proofErr w:type="spellStart"/>
      <w:r w:rsidRPr="00433C31">
        <w:rPr>
          <w:u w:val="single"/>
        </w:rPr>
        <w:t>Thábata</w:t>
      </w:r>
      <w:proofErr w:type="spellEnd"/>
      <w:r>
        <w:t xml:space="preserve">. 14.1 – </w:t>
      </w:r>
      <w:r w:rsidRPr="00433C31">
        <w:rPr>
          <w:u w:val="single"/>
        </w:rPr>
        <w:t>Leandro</w:t>
      </w:r>
      <w:r>
        <w:t xml:space="preserve">. 14.2 – </w:t>
      </w:r>
      <w:proofErr w:type="spellStart"/>
      <w:r w:rsidRPr="00433C31">
        <w:rPr>
          <w:u w:val="single"/>
        </w:rPr>
        <w:t>Cyrillo</w:t>
      </w:r>
      <w:proofErr w:type="spellEnd"/>
      <w:r>
        <w:t xml:space="preserve">. </w:t>
      </w:r>
    </w:p>
    <w:p w:rsidR="00433C31" w:rsidRDefault="00433C31">
      <w:pPr>
        <w:contextualSpacing/>
      </w:pPr>
      <w:r>
        <w:t xml:space="preserve">Lista do abaixo assinado estará na mesa do CAMAT. </w:t>
      </w:r>
      <w:r w:rsidRPr="00F402C0">
        <w:rPr>
          <w:u w:val="single"/>
        </w:rPr>
        <w:t>Daniel</w:t>
      </w:r>
      <w:r>
        <w:t xml:space="preserve"> irá pegá-la no CALIPRO.</w:t>
      </w:r>
    </w:p>
    <w:p w:rsidR="009B3F2C" w:rsidRDefault="00433C31">
      <w:pPr>
        <w:contextualSpacing/>
      </w:pPr>
      <w:r>
        <w:t xml:space="preserve">Reivindicações estão no </w:t>
      </w:r>
      <w:proofErr w:type="spellStart"/>
      <w:r>
        <w:t>facebook</w:t>
      </w:r>
      <w:proofErr w:type="spellEnd"/>
      <w:r>
        <w:t xml:space="preserve"> </w:t>
      </w:r>
      <w:r w:rsidR="00F402C0">
        <w:t>do CAMAT e no grupo geral de Materiais.</w:t>
      </w:r>
    </w:p>
    <w:p w:rsidR="00433C31" w:rsidRDefault="00433C31">
      <w:pPr>
        <w:contextualSpacing/>
      </w:pPr>
    </w:p>
    <w:p w:rsidR="009B3F2C" w:rsidRDefault="009B3F2C">
      <w:pPr>
        <w:contextualSpacing/>
        <w:rPr>
          <w:b/>
        </w:rPr>
      </w:pPr>
      <w:r w:rsidRPr="009B3F2C">
        <w:rPr>
          <w:b/>
        </w:rPr>
        <w:t>Materia</w:t>
      </w:r>
      <w:r>
        <w:rPr>
          <w:b/>
        </w:rPr>
        <w:t>i</w:t>
      </w:r>
      <w:r w:rsidRPr="009B3F2C">
        <w:rPr>
          <w:b/>
        </w:rPr>
        <w:t>s para o laboratório de física do professor H.:</w:t>
      </w:r>
    </w:p>
    <w:p w:rsidR="009B3F2C" w:rsidRDefault="009B3F2C">
      <w:pPr>
        <w:contextualSpacing/>
      </w:pPr>
      <w:r>
        <w:t xml:space="preserve">Existe uma lista de materiais que irão renovar o laboratório de física experimental, porém para realizar compras pela UFSC são necessários 3 orçamentos de cada item. </w:t>
      </w:r>
    </w:p>
    <w:p w:rsidR="009B3F2C" w:rsidRDefault="009B3F2C">
      <w:pPr>
        <w:contextualSpacing/>
      </w:pPr>
      <w:r w:rsidRPr="009B3F2C">
        <w:rPr>
          <w:u w:val="single"/>
        </w:rPr>
        <w:t>Quem puder:</w:t>
      </w:r>
      <w:r>
        <w:t xml:space="preserve"> ajudar solicitando orçamentos. A lista está com o Diego e no grupo do </w:t>
      </w:r>
      <w:proofErr w:type="spellStart"/>
      <w:r>
        <w:t>whatsapp</w:t>
      </w:r>
      <w:proofErr w:type="spellEnd"/>
      <w:r>
        <w:t>.</w:t>
      </w:r>
    </w:p>
    <w:p w:rsidR="00433C31" w:rsidRPr="00433C31" w:rsidRDefault="00433C31" w:rsidP="00433C31">
      <w:pPr>
        <w:contextualSpacing/>
      </w:pPr>
      <w:r w:rsidRPr="00433C31">
        <w:rPr>
          <w:u w:val="single"/>
        </w:rPr>
        <w:t>Daniel</w:t>
      </w:r>
      <w:r w:rsidRPr="00433C31">
        <w:t xml:space="preserve"> postar </w:t>
      </w:r>
      <w:r>
        <w:t xml:space="preserve">lista de materiais no </w:t>
      </w:r>
      <w:proofErr w:type="spellStart"/>
      <w:r>
        <w:t>facebook</w:t>
      </w:r>
      <w:proofErr w:type="spellEnd"/>
      <w:r>
        <w:t>.</w:t>
      </w:r>
    </w:p>
    <w:p w:rsidR="00433C31" w:rsidRDefault="00433C31">
      <w:pPr>
        <w:contextualSpacing/>
      </w:pPr>
    </w:p>
    <w:p w:rsidR="009B3F2C" w:rsidRDefault="009B3F2C">
      <w:pPr>
        <w:contextualSpacing/>
      </w:pPr>
    </w:p>
    <w:p w:rsidR="009B3F2C" w:rsidRDefault="009B3F2C">
      <w:pPr>
        <w:contextualSpacing/>
        <w:rPr>
          <w:b/>
        </w:rPr>
      </w:pPr>
      <w:proofErr w:type="spellStart"/>
      <w:r w:rsidRPr="009B3F2C">
        <w:rPr>
          <w:b/>
        </w:rPr>
        <w:t>Ematoma</w:t>
      </w:r>
      <w:proofErr w:type="spellEnd"/>
      <w:r w:rsidR="00EE0B81">
        <w:rPr>
          <w:b/>
        </w:rPr>
        <w:t xml:space="preserve"> edição especial</w:t>
      </w:r>
      <w:r w:rsidRPr="009B3F2C">
        <w:rPr>
          <w:b/>
        </w:rPr>
        <w:t>:</w:t>
      </w:r>
    </w:p>
    <w:p w:rsidR="00433C31" w:rsidRDefault="00433C31">
      <w:pPr>
        <w:contextualSpacing/>
      </w:pPr>
      <w:proofErr w:type="spellStart"/>
      <w:r>
        <w:t>Pré</w:t>
      </w:r>
      <w:proofErr w:type="spellEnd"/>
      <w:r>
        <w:t>-divulgação com data 29/10.</w:t>
      </w:r>
    </w:p>
    <w:p w:rsidR="00433C31" w:rsidRDefault="00433C31" w:rsidP="00433C31">
      <w:pPr>
        <w:contextualSpacing/>
      </w:pPr>
      <w:r>
        <w:t>Horário da festa: 13 -20h</w:t>
      </w:r>
      <w:r>
        <w:t>.</w:t>
      </w:r>
    </w:p>
    <w:p w:rsidR="00433C31" w:rsidRDefault="00433C31">
      <w:pPr>
        <w:contextualSpacing/>
      </w:pPr>
    </w:p>
    <w:p w:rsidR="00433C31" w:rsidRDefault="00433C31">
      <w:pPr>
        <w:contextualSpacing/>
      </w:pPr>
      <w:proofErr w:type="spellStart"/>
      <w:r>
        <w:t>Flyer</w:t>
      </w:r>
      <w:proofErr w:type="spellEnd"/>
      <w:r>
        <w:t xml:space="preserve"> após confirmação com bandas.</w:t>
      </w:r>
      <w:r w:rsidR="00F402C0">
        <w:t xml:space="preserve"> </w:t>
      </w:r>
      <w:r w:rsidR="00F402C0" w:rsidRPr="00F402C0">
        <w:rPr>
          <w:u w:val="single"/>
        </w:rPr>
        <w:t>Caio</w:t>
      </w:r>
      <w:r w:rsidR="00F402C0">
        <w:t xml:space="preserve"> passará as informações da banda. </w:t>
      </w:r>
      <w:proofErr w:type="spellStart"/>
      <w:r w:rsidR="00F402C0" w:rsidRPr="00F402C0">
        <w:rPr>
          <w:u w:val="single"/>
        </w:rPr>
        <w:t>Cyrillo</w:t>
      </w:r>
      <w:proofErr w:type="spellEnd"/>
      <w:r w:rsidR="00F402C0">
        <w:t xml:space="preserve"> montar o </w:t>
      </w:r>
      <w:proofErr w:type="spellStart"/>
      <w:r w:rsidR="00F402C0">
        <w:t>flyer</w:t>
      </w:r>
      <w:proofErr w:type="spellEnd"/>
      <w:r w:rsidR="00F402C0">
        <w:t>.</w:t>
      </w:r>
    </w:p>
    <w:p w:rsidR="00F402C0" w:rsidRDefault="00F402C0">
      <w:pPr>
        <w:contextualSpacing/>
      </w:pPr>
      <w:r>
        <w:t xml:space="preserve">Cerveja 2 por 5R$. Open </w:t>
      </w:r>
      <w:proofErr w:type="spellStart"/>
      <w:r>
        <w:t>food</w:t>
      </w:r>
      <w:proofErr w:type="spellEnd"/>
      <w:r>
        <w:t>.</w:t>
      </w:r>
      <w:r w:rsidR="000B26AB">
        <w:t xml:space="preserve"> Open </w:t>
      </w:r>
      <w:proofErr w:type="spellStart"/>
      <w:r w:rsidR="000B26AB">
        <w:t>gummy</w:t>
      </w:r>
      <w:proofErr w:type="spellEnd"/>
      <w:r w:rsidR="000B26AB">
        <w:t>.</w:t>
      </w:r>
    </w:p>
    <w:p w:rsidR="00F402C0" w:rsidRDefault="00F402C0">
      <w:pPr>
        <w:contextualSpacing/>
      </w:pPr>
      <w:r w:rsidRPr="00F402C0">
        <w:rPr>
          <w:u w:val="single"/>
        </w:rPr>
        <w:t>Quem puder:</w:t>
      </w:r>
      <w:r>
        <w:t xml:space="preserve"> ver o valor da cerveja (</w:t>
      </w:r>
      <w:proofErr w:type="spellStart"/>
      <w:r>
        <w:t>brahma</w:t>
      </w:r>
      <w:proofErr w:type="spellEnd"/>
      <w:r>
        <w:t>, devassa...)</w:t>
      </w:r>
      <w:r w:rsidR="000B26AB">
        <w:t>,</w:t>
      </w:r>
      <w:r>
        <w:t xml:space="preserve"> da linguiça</w:t>
      </w:r>
      <w:r w:rsidR="000B26AB">
        <w:t xml:space="preserve"> e gelo</w:t>
      </w:r>
      <w:r>
        <w:t>. Se o preço e se tiver acessível comprar (com opinião dos membros)</w:t>
      </w:r>
      <w:r w:rsidR="000B26AB">
        <w:t>.</w:t>
      </w:r>
    </w:p>
    <w:p w:rsidR="000B26AB" w:rsidRDefault="000B26AB">
      <w:pPr>
        <w:contextualSpacing/>
      </w:pPr>
      <w:r w:rsidRPr="000B26AB">
        <w:rPr>
          <w:u w:val="single"/>
        </w:rPr>
        <w:t>Gabriela</w:t>
      </w:r>
      <w:r>
        <w:t xml:space="preserve"> precisa saber a quantidade para ver se consegue um valor bom. Potável: 9kg Não potável: 20kg</w:t>
      </w:r>
    </w:p>
    <w:p w:rsidR="00433C31" w:rsidRDefault="00433C31">
      <w:pPr>
        <w:contextualSpacing/>
      </w:pPr>
      <w:r>
        <w:t xml:space="preserve">Escala de trabalho: </w:t>
      </w:r>
      <w:proofErr w:type="spellStart"/>
      <w:r w:rsidRPr="00F402C0">
        <w:rPr>
          <w:u w:val="single"/>
        </w:rPr>
        <w:t>Thábata</w:t>
      </w:r>
      <w:proofErr w:type="spellEnd"/>
      <w:r>
        <w:t>. Montagem, desmontagem, escala de bar....</w:t>
      </w:r>
    </w:p>
    <w:p w:rsidR="009B3F2C" w:rsidRDefault="00F402C0">
      <w:pPr>
        <w:contextualSpacing/>
      </w:pPr>
      <w:r>
        <w:t>Quem trabalha pagará o mesmo valor e depois receberá de volta um valor a ser definido.</w:t>
      </w:r>
    </w:p>
    <w:p w:rsidR="00F402C0" w:rsidRDefault="00F402C0">
      <w:pPr>
        <w:contextualSpacing/>
      </w:pPr>
      <w:r>
        <w:t>Linguiça: não é garantido que conseguiremos pegar com a Automação.</w:t>
      </w:r>
    </w:p>
    <w:p w:rsidR="000B26AB" w:rsidRDefault="000B26AB">
      <w:pPr>
        <w:contextualSpacing/>
      </w:pPr>
      <w:r>
        <w:t xml:space="preserve">Precisamos de um cheque calção. </w:t>
      </w:r>
      <w:r w:rsidRPr="000B26AB">
        <w:rPr>
          <w:u w:val="single"/>
        </w:rPr>
        <w:t>Bianca</w:t>
      </w:r>
      <w:r>
        <w:t xml:space="preserve"> verificará se ela pode.</w:t>
      </w:r>
    </w:p>
    <w:p w:rsidR="000B26AB" w:rsidRDefault="000B26AB">
      <w:pPr>
        <w:contextualSpacing/>
      </w:pPr>
    </w:p>
    <w:p w:rsidR="000B26AB" w:rsidRPr="004D5F8B" w:rsidRDefault="000B26AB">
      <w:pPr>
        <w:contextualSpacing/>
        <w:rPr>
          <w:u w:val="single"/>
        </w:rPr>
      </w:pPr>
      <w:r w:rsidRPr="000B26AB">
        <w:rPr>
          <w:b/>
        </w:rPr>
        <w:t>Dupla de limpeza da semana:</w:t>
      </w:r>
      <w:r>
        <w:t xml:space="preserve"> </w:t>
      </w:r>
      <w:proofErr w:type="spellStart"/>
      <w:r w:rsidRPr="000B26AB">
        <w:rPr>
          <w:u w:val="single"/>
        </w:rPr>
        <w:t>Thábata</w:t>
      </w:r>
      <w:proofErr w:type="spellEnd"/>
      <w:r w:rsidRPr="000B26AB">
        <w:rPr>
          <w:u w:val="single"/>
        </w:rPr>
        <w:t xml:space="preserve"> e Diego</w:t>
      </w:r>
      <w:bookmarkStart w:id="0" w:name="_GoBack"/>
      <w:bookmarkEnd w:id="0"/>
    </w:p>
    <w:p w:rsidR="000B26AB" w:rsidRPr="000B26AB" w:rsidRDefault="000B26AB">
      <w:pPr>
        <w:contextualSpacing/>
        <w:rPr>
          <w:b/>
        </w:rPr>
      </w:pPr>
    </w:p>
    <w:sectPr w:rsidR="000B26AB" w:rsidRPr="000B26AB" w:rsidSect="00CA1172">
      <w:pgSz w:w="11900" w:h="16840"/>
      <w:pgMar w:top="1440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8E"/>
    <w:rsid w:val="00000255"/>
    <w:rsid w:val="00027969"/>
    <w:rsid w:val="000346E6"/>
    <w:rsid w:val="00047B93"/>
    <w:rsid w:val="000A3C4A"/>
    <w:rsid w:val="000A3D80"/>
    <w:rsid w:val="000B26AB"/>
    <w:rsid w:val="00120324"/>
    <w:rsid w:val="001670B6"/>
    <w:rsid w:val="001928A4"/>
    <w:rsid w:val="001F2375"/>
    <w:rsid w:val="00204CBE"/>
    <w:rsid w:val="00257F26"/>
    <w:rsid w:val="00260CE8"/>
    <w:rsid w:val="002871E1"/>
    <w:rsid w:val="002C5489"/>
    <w:rsid w:val="002F7E7F"/>
    <w:rsid w:val="00311FCA"/>
    <w:rsid w:val="00340F6D"/>
    <w:rsid w:val="00364C57"/>
    <w:rsid w:val="003D10CB"/>
    <w:rsid w:val="00433C31"/>
    <w:rsid w:val="00484B45"/>
    <w:rsid w:val="004C05B2"/>
    <w:rsid w:val="004D5F8B"/>
    <w:rsid w:val="004E575C"/>
    <w:rsid w:val="005009D5"/>
    <w:rsid w:val="005034EF"/>
    <w:rsid w:val="005804D4"/>
    <w:rsid w:val="00580C42"/>
    <w:rsid w:val="005A55CD"/>
    <w:rsid w:val="005A7E31"/>
    <w:rsid w:val="005D20CD"/>
    <w:rsid w:val="006554D9"/>
    <w:rsid w:val="00663889"/>
    <w:rsid w:val="00694D17"/>
    <w:rsid w:val="00695C03"/>
    <w:rsid w:val="00697E54"/>
    <w:rsid w:val="006D0B56"/>
    <w:rsid w:val="006D0CC3"/>
    <w:rsid w:val="006D22D3"/>
    <w:rsid w:val="006D6520"/>
    <w:rsid w:val="00702176"/>
    <w:rsid w:val="00717B10"/>
    <w:rsid w:val="00762BEF"/>
    <w:rsid w:val="00770BE1"/>
    <w:rsid w:val="00783327"/>
    <w:rsid w:val="007B7FBA"/>
    <w:rsid w:val="008838D2"/>
    <w:rsid w:val="0088444B"/>
    <w:rsid w:val="009129D0"/>
    <w:rsid w:val="00915C23"/>
    <w:rsid w:val="009213CB"/>
    <w:rsid w:val="00921ACE"/>
    <w:rsid w:val="00932A34"/>
    <w:rsid w:val="009B3F2C"/>
    <w:rsid w:val="009F2FBC"/>
    <w:rsid w:val="00A62DA4"/>
    <w:rsid w:val="00A735F0"/>
    <w:rsid w:val="00A91A92"/>
    <w:rsid w:val="00AC5BEC"/>
    <w:rsid w:val="00AD3513"/>
    <w:rsid w:val="00B01D28"/>
    <w:rsid w:val="00B20CA9"/>
    <w:rsid w:val="00B66FE1"/>
    <w:rsid w:val="00B71511"/>
    <w:rsid w:val="00BA5E57"/>
    <w:rsid w:val="00BC5B7E"/>
    <w:rsid w:val="00BC6F55"/>
    <w:rsid w:val="00BD29D2"/>
    <w:rsid w:val="00BE103A"/>
    <w:rsid w:val="00C1757A"/>
    <w:rsid w:val="00C4329F"/>
    <w:rsid w:val="00C60A4F"/>
    <w:rsid w:val="00CA1172"/>
    <w:rsid w:val="00D736EB"/>
    <w:rsid w:val="00D74727"/>
    <w:rsid w:val="00DB78E5"/>
    <w:rsid w:val="00DC7AF1"/>
    <w:rsid w:val="00DC7F96"/>
    <w:rsid w:val="00DF2AEC"/>
    <w:rsid w:val="00E1418C"/>
    <w:rsid w:val="00E3474A"/>
    <w:rsid w:val="00E47675"/>
    <w:rsid w:val="00E525F4"/>
    <w:rsid w:val="00EA7CC0"/>
    <w:rsid w:val="00ED7783"/>
    <w:rsid w:val="00EE0B81"/>
    <w:rsid w:val="00F2338E"/>
    <w:rsid w:val="00F402C0"/>
    <w:rsid w:val="00F5304A"/>
    <w:rsid w:val="00F94A9D"/>
    <w:rsid w:val="00FB121F"/>
    <w:rsid w:val="00FC3164"/>
    <w:rsid w:val="00FF50E8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DACE5-B3F2-4006-81FB-2F0087B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80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5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C5B7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C5B7E"/>
  </w:style>
  <w:style w:type="character" w:customStyle="1" w:styleId="Ttulo2Char">
    <w:name w:val="Título 2 Char"/>
    <w:basedOn w:val="Fontepargpadro"/>
    <w:link w:val="Ttulo2"/>
    <w:uiPriority w:val="9"/>
    <w:rsid w:val="005804D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CocoaOOXMLWriter/1038.35</generator>
</meta>
</file>

<file path=customXml/itemProps1.xml><?xml version="1.0" encoding="utf-8"?>
<ds:datastoreItem xmlns:ds="http://schemas.openxmlformats.org/officeDocument/2006/customXml" ds:itemID="{91850AA8-F127-4076-9E91-5BD0D8D2CD3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Káren</cp:lastModifiedBy>
  <cp:revision>2</cp:revision>
  <dcterms:created xsi:type="dcterms:W3CDTF">2014-10-29T15:09:00Z</dcterms:created>
  <dcterms:modified xsi:type="dcterms:W3CDTF">2014-10-29T15:09:00Z</dcterms:modified>
</cp:coreProperties>
</file>