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38"/>
          <w:rtl w:val="0"/>
        </w:rPr>
        <w:t xml:space="preserve">Ata da Reunião do CAMAT</w:t>
      </w:r>
    </w:p>
    <w:p w:rsidR="00000000" w:rsidDel="00000000" w:rsidP="00000000" w:rsidRDefault="00000000" w:rsidRPr="00000000">
      <w:pPr>
        <w:contextualSpacing w:val="0"/>
        <w:jc w:val="center"/>
      </w:pPr>
      <w:r w:rsidDel="00000000" w:rsidR="00000000" w:rsidRPr="00000000">
        <w:rPr>
          <w:sz w:val="18"/>
          <w:rtl w:val="0"/>
        </w:rPr>
        <w:t xml:space="preserve"> </w:t>
      </w:r>
    </w:p>
    <w:p w:rsidR="00000000" w:rsidDel="00000000" w:rsidP="00000000" w:rsidRDefault="00000000" w:rsidRPr="00000000">
      <w:pPr>
        <w:contextualSpacing w:val="0"/>
        <w:jc w:val="center"/>
      </w:pPr>
      <w:r w:rsidDel="00000000" w:rsidR="00000000" w:rsidRPr="00000000">
        <w:rPr>
          <w:sz w:val="16"/>
          <w:rtl w:val="0"/>
        </w:rPr>
        <w:t xml:space="preserve"> </w:t>
      </w:r>
    </w:p>
    <w:tbl>
      <w:tblPr>
        <w:tblStyle w:val="Table1"/>
        <w:bidi w:val="0"/>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54.7068145800317"/>
        <w:gridCol w:w="7105.293185419969"/>
        <w:tblGridChange w:id="0">
          <w:tblGrid>
            <w:gridCol w:w="2254.7068145800317"/>
            <w:gridCol w:w="7105.29318541996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rtl w:val="0"/>
              </w:rPr>
              <w:t xml:space="preserve">DATA: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27/05/2015</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rtl w:val="0"/>
              </w:rPr>
              <w:t xml:space="preserve">HORÁRIO: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12:00 (meio-dia)</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rtl w:val="0"/>
              </w:rPr>
              <w:t xml:space="preserve">LOCAL: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Camat</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right"/>
            </w:pPr>
            <w:r w:rsidDel="00000000" w:rsidR="00000000" w:rsidRPr="00000000">
              <w:rPr>
                <w:b w:val="1"/>
                <w:rtl w:val="0"/>
              </w:rPr>
              <w:t xml:space="preserve">PARTICIPANTES: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Carolina, Bianca M., Káren, Murilo, Letícia, Gabriela, Rafael, Maurício, Caio, Leandro, Daniel, Diego, Cyrillo</w:t>
            </w:r>
          </w:p>
        </w:tc>
      </w:tr>
    </w:tbl>
    <w:p w:rsidR="00000000" w:rsidDel="00000000" w:rsidP="00000000" w:rsidRDefault="00000000" w:rsidRPr="00000000">
      <w:pPr>
        <w:contextualSpacing w:val="0"/>
      </w:pPr>
      <w:r w:rsidDel="00000000" w:rsidR="00000000" w:rsidRPr="00000000">
        <w:rPr>
          <w:sz w:val="38"/>
          <w:rtl w:val="0"/>
        </w:rPr>
        <w:t xml:space="preserve"> </w:t>
      </w:r>
    </w:p>
    <w:p w:rsidR="00000000" w:rsidDel="00000000" w:rsidP="00000000" w:rsidRDefault="00000000" w:rsidRPr="00000000">
      <w:pPr>
        <w:contextualSpacing w:val="0"/>
        <w:jc w:val="center"/>
      </w:pPr>
      <w:r w:rsidDel="00000000" w:rsidR="00000000" w:rsidRPr="00000000">
        <w:rPr>
          <w:sz w:val="28"/>
          <w:rtl w:val="0"/>
        </w:rPr>
        <w:t xml:space="preserve"> </w:t>
      </w:r>
    </w:p>
    <w:p w:rsidR="00000000" w:rsidDel="00000000" w:rsidP="00000000" w:rsidRDefault="00000000" w:rsidRPr="00000000">
      <w:pPr>
        <w:contextualSpacing w:val="0"/>
        <w:jc w:val="center"/>
      </w:pPr>
      <w:r w:rsidDel="00000000" w:rsidR="00000000" w:rsidRPr="00000000">
        <w:rPr>
          <w:sz w:val="28"/>
          <w:rtl w:val="0"/>
        </w:rPr>
        <w:t xml:space="preserve"> </w:t>
      </w:r>
    </w:p>
    <w:p w:rsidR="00000000" w:rsidDel="00000000" w:rsidP="00000000" w:rsidRDefault="00000000" w:rsidRPr="00000000">
      <w:pPr>
        <w:contextualSpacing w:val="0"/>
        <w:jc w:val="center"/>
      </w:pPr>
      <w:r w:rsidDel="00000000" w:rsidR="00000000" w:rsidRPr="00000000">
        <w:rPr>
          <w:sz w:val="28"/>
          <w:rtl w:val="0"/>
        </w:rPr>
        <w:t xml:space="preserve">Decisões ou Deliberações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Recepção</w:t>
      </w:r>
    </w:p>
    <w:p w:rsidR="00000000" w:rsidDel="00000000" w:rsidP="00000000" w:rsidRDefault="00000000" w:rsidRPr="00000000">
      <w:pPr>
        <w:contextualSpacing w:val="0"/>
        <w:jc w:val="both"/>
      </w:pPr>
      <w:r w:rsidDel="00000000" w:rsidR="00000000" w:rsidRPr="00000000">
        <w:rPr>
          <w:rtl w:val="0"/>
        </w:rPr>
        <w:t xml:space="preserve">Terá vestibular da UDESC no domingo, das 15h as 19h30min. Rafael irá tentar Conteiner 2 ou 1 ou Meu escritório. HOJE</w:t>
      </w:r>
    </w:p>
    <w:p w:rsidR="00000000" w:rsidDel="00000000" w:rsidP="00000000" w:rsidRDefault="00000000" w:rsidRPr="00000000">
      <w:pPr>
        <w:contextualSpacing w:val="0"/>
        <w:jc w:val="both"/>
      </w:pPr>
      <w:r w:rsidDel="00000000" w:rsidR="00000000" w:rsidRPr="00000000">
        <w:rPr>
          <w:rtl w:val="0"/>
        </w:rPr>
        <w:t xml:space="preserve">Montagem, desmontagem e limpeza serão definidas depois.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Cyrillo e Daniel responsáveis por vender as pulseiras para os calouros.</w:t>
      </w:r>
    </w:p>
    <w:p w:rsidR="00000000" w:rsidDel="00000000" w:rsidP="00000000" w:rsidRDefault="00000000" w:rsidRPr="00000000">
      <w:pPr>
        <w:contextualSpacing w:val="0"/>
        <w:jc w:val="both"/>
      </w:pPr>
      <w:r w:rsidDel="00000000" w:rsidR="00000000" w:rsidRPr="00000000">
        <w:rPr>
          <w:rtl w:val="0"/>
        </w:rPr>
        <w:t xml:space="preserve">Kit 50,00.</w:t>
      </w:r>
    </w:p>
    <w:p w:rsidR="00000000" w:rsidDel="00000000" w:rsidP="00000000" w:rsidRDefault="00000000" w:rsidRPr="00000000">
      <w:pPr>
        <w:contextualSpacing w:val="0"/>
        <w:jc w:val="both"/>
      </w:pPr>
      <w:r w:rsidDel="00000000" w:rsidR="00000000" w:rsidRPr="00000000">
        <w:rPr>
          <w:rtl w:val="0"/>
        </w:rPr>
        <w:t xml:space="preserve">Roberto trocará de horário com a Francini.</w:t>
      </w:r>
    </w:p>
    <w:p w:rsidR="00000000" w:rsidDel="00000000" w:rsidP="00000000" w:rsidRDefault="00000000" w:rsidRPr="00000000">
      <w:pPr>
        <w:contextualSpacing w:val="0"/>
        <w:jc w:val="both"/>
      </w:pPr>
      <w:r w:rsidDel="00000000" w:rsidR="00000000" w:rsidRPr="00000000">
        <w:rPr>
          <w:rtl w:val="0"/>
        </w:rPr>
        <w:t xml:space="preserve">Destilados: Káren também é responsável por preparar o mergulhão.</w:t>
      </w:r>
    </w:p>
    <w:p w:rsidR="00000000" w:rsidDel="00000000" w:rsidP="00000000" w:rsidRDefault="00000000" w:rsidRPr="00000000">
      <w:pPr>
        <w:contextualSpacing w:val="0"/>
        <w:jc w:val="both"/>
      </w:pPr>
      <w:r w:rsidDel="00000000" w:rsidR="00000000" w:rsidRPr="00000000">
        <w:rPr>
          <w:rtl w:val="0"/>
        </w:rPr>
        <w:t xml:space="preserve">Checklist: Banda - eles tem custos com aluguel de quipamentos e transporte. CAMAT dará uma ajuda de custo de 50,00. Caio</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Cerveja - serão retiradas na quinta as 18h. Cyrillo, Caio e Rafael</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 Placas, compra de destilados e de gelo - Caio (6L de vodka, 12 jurupingas, 5L de velho barrero, limão e canela, copinho de café, 40L de água)</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Portaria e limpeza - Porto receberá 200,00 para cuidar disso</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Estágio-Estatuto</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Rafael conferiu vários estatutos e o nosso está bem resolvido.</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Marcar uma reunião para discutir o que poderia ser melhorado.</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Assembléia pode ser convocada.</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Sônia - Borges está auxiliando ela, já que o tcc dele tem ligação com isso. Eles irão fazer uma comparação entre os melhores cursos de materiais do Brasil para com isso melhorar o nosso curso. Serão revistos pontos relacionados com matérias, estágios e formato do curso.</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Segundo o Klein e a Sonia o curso ganharia muito sendo semsetral, pois assim ótimos professores do departamento poderiam passar seus conhecimentos com os alunos. Eles não querem abrir mão do curso corporativo. Klein que um tri pé - materiais, manufatura e metrologia - para ser um engenheiro completo. Isso já acontece fora do país mas aqui não.</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Daniel está separando alguns documentos para auxiliar a Sônia.</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Será feita uma apresentação sobre o que está ocorrendo para que os alunos fiquem cientes das mudanças que estão sendo planejadas. Após essa apresentação será feita a assembléia de estágios.</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Visita lab</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t xml:space="preserve">Dia 09-06 às 14h</w:t>
      </w:r>
    </w:p>
    <w:p w:rsidR="00000000" w:rsidDel="00000000" w:rsidP="00000000" w:rsidRDefault="00000000" w:rsidRPr="00000000">
      <w:pPr>
        <w:contextualSpacing w:val="0"/>
        <w:jc w:val="both"/>
      </w:pPr>
      <w:r w:rsidDel="00000000" w:rsidR="00000000" w:rsidRPr="00000000">
        <w:rPr>
          <w:rtl w:val="0"/>
        </w:rPr>
        <w:t xml:space="preserve">Apresentações curtas com 15 min que devem ser respeitados.</w:t>
      </w:r>
    </w:p>
    <w:p w:rsidR="00000000" w:rsidDel="00000000" w:rsidP="00000000" w:rsidRDefault="00000000" w:rsidRPr="00000000">
      <w:pPr>
        <w:contextualSpacing w:val="0"/>
        <w:jc w:val="both"/>
      </w:pPr>
      <w:r w:rsidDel="00000000" w:rsidR="00000000" w:rsidRPr="00000000">
        <w:rPr>
          <w:rtl w:val="0"/>
        </w:rPr>
        <w:t xml:space="preserve">3 grupos.</w:t>
      </w:r>
    </w:p>
    <w:p w:rsidR="00000000" w:rsidDel="00000000" w:rsidP="00000000" w:rsidRDefault="00000000" w:rsidRPr="00000000">
      <w:pPr>
        <w:contextualSpacing w:val="0"/>
        <w:jc w:val="both"/>
      </w:pPr>
      <w:r w:rsidDel="00000000" w:rsidR="00000000" w:rsidRPr="00000000">
        <w:rPr>
          <w:rtl w:val="0"/>
        </w:rPr>
        <w:t xml:space="preserve">Guias: Letícia, Bianca M., e Francini.</w:t>
      </w:r>
    </w:p>
    <w:p w:rsidR="00000000" w:rsidDel="00000000" w:rsidP="00000000" w:rsidRDefault="00000000" w:rsidRPr="00000000">
      <w:pPr>
        <w:contextualSpacing w:val="0"/>
        <w:jc w:val="both"/>
      </w:pPr>
      <w:r w:rsidDel="00000000" w:rsidR="00000000" w:rsidRPr="00000000">
        <w:rPr>
          <w:rtl w:val="0"/>
        </w:rPr>
        <w:t xml:space="preserve">Labs e responsáveis: CERMAT- Káren, LABMAT - Carol, LABSOLDA - Rafael, LEBM - Maria Cristina, MAGMA - Daniel, CIMJECT - Letícia, LMPT - Maurício.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Prepara KIT calouro </w:t>
      </w:r>
    </w:p>
    <w:p w:rsidR="00000000" w:rsidDel="00000000" w:rsidP="00000000" w:rsidRDefault="00000000" w:rsidRPr="00000000">
      <w:pPr>
        <w:contextualSpacing w:val="0"/>
        <w:jc w:val="both"/>
      </w:pPr>
      <w:r w:rsidDel="00000000" w:rsidR="00000000" w:rsidRPr="00000000">
        <w:rPr>
          <w:rtl w:val="0"/>
        </w:rPr>
        <w:t xml:space="preserve">com apostila falando sobre dicas de BU, RU, moradia…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Enquete sobre moleton</w:t>
      </w:r>
    </w:p>
    <w:p w:rsidR="00000000" w:rsidDel="00000000" w:rsidP="00000000" w:rsidRDefault="00000000" w:rsidRPr="00000000">
      <w:pPr>
        <w:contextualSpacing w:val="0"/>
        <w:jc w:val="both"/>
      </w:pPr>
      <w:r w:rsidDel="00000000" w:rsidR="00000000" w:rsidRPr="00000000">
        <w:rPr>
          <w:rtl w:val="0"/>
        </w:rPr>
        <w:t xml:space="preserve">Cyrillo postará no facebook.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CECEMM</w:t>
      </w:r>
    </w:p>
    <w:p w:rsidR="00000000" w:rsidDel="00000000" w:rsidP="00000000" w:rsidRDefault="00000000" w:rsidRPr="00000000">
      <w:pPr>
        <w:contextualSpacing w:val="0"/>
        <w:jc w:val="both"/>
      </w:pPr>
      <w:r w:rsidDel="00000000" w:rsidR="00000000" w:rsidRPr="00000000">
        <w:rPr>
          <w:rtl w:val="0"/>
        </w:rPr>
        <w:t xml:space="preserve">Daniel irá postar sobre o site, que já está no ar.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Publicações importantes serão feitas pelo perfil do CAMAT </w:t>
      </w:r>
    </w:p>
    <w:p w:rsidR="00000000" w:rsidDel="00000000" w:rsidP="00000000" w:rsidRDefault="00000000" w:rsidRPr="00000000">
      <w:pPr>
        <w:contextualSpacing w:val="0"/>
        <w:jc w:val="both"/>
      </w:pPr>
      <w:r w:rsidDel="00000000" w:rsidR="00000000" w:rsidRPr="00000000">
        <w:rPr>
          <w:b w:val="1"/>
          <w:color w:val="141823"/>
          <w:sz w:val="18"/>
          <w:shd w:fill="f6f7f8" w:val="clear"/>
          <w:rtl w:val="0"/>
        </w:rPr>
        <w:t xml:space="preserve">Divulgação do MONI (sistema para consulta de monitoria na UFSC): </w:t>
      </w:r>
      <w:hyperlink r:id="rId5">
        <w:r w:rsidDel="00000000" w:rsidR="00000000" w:rsidRPr="00000000">
          <w:rPr>
            <w:b w:val="1"/>
            <w:color w:val="1155cc"/>
            <w:sz w:val="18"/>
            <w:u w:val="single"/>
            <w:shd w:fill="f6f7f8" w:val="clear"/>
            <w:rtl w:val="0"/>
          </w:rPr>
          <w:t xml:space="preserve">https://moni.sistemas.ufsc.br/restrito/index.xhtml</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Patrimônio</w:t>
      </w:r>
    </w:p>
    <w:p w:rsidR="00000000" w:rsidDel="00000000" w:rsidP="00000000" w:rsidRDefault="00000000" w:rsidRPr="00000000">
      <w:pPr>
        <w:contextualSpacing w:val="0"/>
        <w:jc w:val="both"/>
      </w:pPr>
      <w:r w:rsidDel="00000000" w:rsidR="00000000" w:rsidRPr="00000000">
        <w:rPr>
          <w:rtl w:val="0"/>
        </w:rPr>
        <w:t xml:space="preserve">Adesivo - Está pronto. Leandro está verificando a colocação e o pagamento.</w:t>
      </w:r>
    </w:p>
    <w:p w:rsidR="00000000" w:rsidDel="00000000" w:rsidP="00000000" w:rsidRDefault="00000000" w:rsidRPr="00000000">
      <w:pPr>
        <w:contextualSpacing w:val="0"/>
        <w:jc w:val="both"/>
      </w:pPr>
      <w:r w:rsidDel="00000000" w:rsidR="00000000" w:rsidRPr="00000000">
        <w:rPr>
          <w:rtl w:val="0"/>
        </w:rPr>
        <w:t xml:space="preserve">Prateleira - Maurício vai resolver até sexta dia 30-06.</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EMATOMA</w:t>
      </w:r>
    </w:p>
    <w:p w:rsidR="00000000" w:rsidDel="00000000" w:rsidP="00000000" w:rsidRDefault="00000000" w:rsidRPr="00000000">
      <w:pPr>
        <w:contextualSpacing w:val="0"/>
        <w:jc w:val="both"/>
      </w:pPr>
      <w:r w:rsidDel="00000000" w:rsidR="00000000" w:rsidRPr="00000000">
        <w:rPr>
          <w:rtl w:val="0"/>
        </w:rPr>
        <w:t xml:space="preserve">Arraia? </w:t>
      </w:r>
    </w:p>
    <w:p w:rsidR="00000000" w:rsidDel="00000000" w:rsidP="00000000" w:rsidRDefault="00000000" w:rsidRPr="00000000">
      <w:pPr>
        <w:contextualSpacing w:val="0"/>
        <w:jc w:val="both"/>
      </w:pPr>
      <w:r w:rsidDel="00000000" w:rsidR="00000000" w:rsidRPr="00000000">
        <w:rPr>
          <w:rtl w:val="0"/>
        </w:rPr>
        <w:t xml:space="preserve">Junto com CTA?</w:t>
      </w:r>
    </w:p>
    <w:p w:rsidR="00000000" w:rsidDel="00000000" w:rsidP="00000000" w:rsidRDefault="00000000" w:rsidRPr="00000000">
      <w:pPr>
        <w:contextualSpacing w:val="0"/>
        <w:jc w:val="both"/>
      </w:pPr>
      <w:r w:rsidDel="00000000" w:rsidR="00000000" w:rsidRPr="00000000">
        <w:rPr>
          <w:rtl w:val="0"/>
        </w:rPr>
        <w:t xml:space="preserve">Apaer? Servidores?</w:t>
      </w:r>
    </w:p>
    <w:p w:rsidR="00000000" w:rsidDel="00000000" w:rsidP="00000000" w:rsidRDefault="00000000" w:rsidRPr="00000000">
      <w:pPr>
        <w:contextualSpacing w:val="0"/>
        <w:jc w:val="both"/>
      </w:pPr>
      <w:r w:rsidDel="00000000" w:rsidR="00000000" w:rsidRPr="00000000">
        <w:rPr>
          <w:rtl w:val="0"/>
        </w:rPr>
        <w:t xml:space="preserve">Roberto irá conversar com o pessoal do CTA e depois serão marcadas reuniões de organização serão separadas.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CAMISETAS CURSO</w:t>
      </w:r>
    </w:p>
    <w:p w:rsidR="00000000" w:rsidDel="00000000" w:rsidP="00000000" w:rsidRDefault="00000000" w:rsidRPr="00000000">
      <w:pPr>
        <w:contextualSpacing w:val="0"/>
        <w:jc w:val="both"/>
      </w:pPr>
      <w:r w:rsidDel="00000000" w:rsidR="00000000" w:rsidRPr="00000000">
        <w:rPr>
          <w:rtl w:val="0"/>
        </w:rPr>
        <w:t xml:space="preserve">Rosa fez alguns modelos durante as férias.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Macote do curso</w:t>
      </w:r>
    </w:p>
    <w:p w:rsidR="00000000" w:rsidDel="00000000" w:rsidP="00000000" w:rsidRDefault="00000000" w:rsidRPr="00000000">
      <w:pPr>
        <w:contextualSpacing w:val="0"/>
        <w:jc w:val="both"/>
      </w:pPr>
      <w:r w:rsidDel="00000000" w:rsidR="00000000" w:rsidRPr="00000000">
        <w:rPr>
          <w:rtl w:val="0"/>
        </w:rPr>
        <w:t xml:space="preserve">Pensar em algum modelo de mascote</w:t>
      </w:r>
    </w:p>
    <w:p w:rsidR="00000000" w:rsidDel="00000000" w:rsidP="00000000" w:rsidRDefault="00000000" w:rsidRPr="00000000">
      <w:pPr>
        <w:contextualSpacing w:val="0"/>
        <w:jc w:val="both"/>
      </w:pPr>
      <w:r w:rsidDel="00000000" w:rsidR="00000000" w:rsidRPr="00000000">
        <w:rPr>
          <w:rtl w:val="0"/>
        </w:rPr>
        <w:t xml:space="preserve">Magneto?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JIMAT-JISMAT</w:t>
      </w:r>
    </w:p>
    <w:p w:rsidR="00000000" w:rsidDel="00000000" w:rsidP="00000000" w:rsidRDefault="00000000" w:rsidRPr="00000000">
      <w:pPr>
        <w:contextualSpacing w:val="0"/>
        <w:jc w:val="both"/>
      </w:pPr>
      <w:r w:rsidDel="00000000" w:rsidR="00000000" w:rsidRPr="00000000">
        <w:rPr>
          <w:rtl w:val="0"/>
        </w:rPr>
        <w:t xml:space="preserve">Roberto e Maurício estão vendo sobre o CDS e a possibilidade de fazer jogos sedentários.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hyperlink" Target="https://moni.sistemas.ufsc.br/restrito/index.xhtml" TargetMode="External"/></Relationships>
</file>